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29" w:rsidRDefault="00550D29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50D29" w:rsidRPr="008373B0" w:rsidRDefault="007551E4" w:rsidP="00550D29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550D29" w:rsidRPr="00550D29">
        <w:rPr>
          <w:rFonts w:ascii="Times New Roman" w:eastAsia="Calibri" w:hAnsi="Times New Roman" w:cs="Times New Roman"/>
          <w:b/>
          <w:noProof/>
        </w:rPr>
        <w:t xml:space="preserve"> </w:t>
      </w:r>
      <w:r w:rsidR="00550D29" w:rsidRPr="008373B0">
        <w:rPr>
          <w:rFonts w:ascii="Times New Roman" w:eastAsia="Calibri" w:hAnsi="Times New Roman" w:cs="Times New Roman"/>
          <w:b/>
          <w:noProof/>
        </w:rPr>
        <w:t>Муниципальное бюджетное дошкольное образовательное  учреждение</w:t>
      </w:r>
      <w:r w:rsidR="00550D29" w:rsidRPr="008373B0">
        <w:rPr>
          <w:rFonts w:ascii="Book Antiqua" w:eastAsia="Calibri" w:hAnsi="Book Antiqua" w:cs="Times New Roman"/>
          <w:noProof/>
        </w:rPr>
        <w:t xml:space="preserve"> </w:t>
      </w:r>
    </w:p>
    <w:p w:rsidR="00550D29" w:rsidRPr="008373B0" w:rsidRDefault="00550D29" w:rsidP="00550D29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 w:rsidRPr="008373B0">
        <w:rPr>
          <w:rFonts w:ascii="Book Antiqua" w:eastAsia="Calibri" w:hAnsi="Book Antiqua" w:cs="Times New Roman"/>
          <w:noProof/>
        </w:rPr>
        <w:t>«Д</w:t>
      </w:r>
      <w:r w:rsidRPr="008373B0">
        <w:rPr>
          <w:rFonts w:ascii="Times New Roman" w:eastAsia="Calibri" w:hAnsi="Times New Roman" w:cs="Times New Roman"/>
          <w:b/>
          <w:noProof/>
        </w:rPr>
        <w:t>етский сад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  <w:r w:rsidRPr="008373B0">
        <w:rPr>
          <w:rFonts w:ascii="Times New Roman" w:eastAsia="Calibri" w:hAnsi="Times New Roman" w:cs="Times New Roman"/>
          <w:b/>
          <w:noProof/>
        </w:rPr>
        <w:t>№ 35»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</w:p>
    <w:p w:rsidR="00550D29" w:rsidRPr="008373B0" w:rsidRDefault="00550D29" w:rsidP="00550D29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8373B0"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550D29" w:rsidRPr="008373B0" w:rsidRDefault="00550D29" w:rsidP="00550D29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550D29" w:rsidRPr="008373B0" w:rsidRDefault="00550D29" w:rsidP="00550D2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50D29" w:rsidRPr="008373B0" w:rsidRDefault="00550D29" w:rsidP="00550D2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50D29" w:rsidRPr="008373B0" w:rsidRDefault="00550D29" w:rsidP="00550D2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50D29" w:rsidRPr="008373B0" w:rsidRDefault="00550D29" w:rsidP="00550D2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50D29" w:rsidRPr="008373B0" w:rsidRDefault="00550D29" w:rsidP="00550D2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50D29" w:rsidRPr="008373B0" w:rsidRDefault="00550D29" w:rsidP="00550D2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50D29" w:rsidRPr="008373B0" w:rsidRDefault="00550D29" w:rsidP="00550D2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32"/>
        </w:rPr>
      </w:pP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32"/>
        </w:rPr>
      </w:pP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32"/>
        </w:rPr>
      </w:pPr>
    </w:p>
    <w:p w:rsidR="00550D29" w:rsidRPr="008373B0" w:rsidRDefault="00550D29" w:rsidP="00550D29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8373B0">
        <w:rPr>
          <w:rFonts w:ascii="Times New Roman" w:eastAsia="Calibri" w:hAnsi="Times New Roman" w:cs="Times New Roman"/>
          <w:b/>
          <w:sz w:val="32"/>
        </w:rPr>
        <w:t xml:space="preserve">КОНСПЕКТ НОД ПО </w:t>
      </w:r>
      <w:r>
        <w:rPr>
          <w:rFonts w:ascii="Times New Roman" w:eastAsia="Calibri" w:hAnsi="Times New Roman" w:cs="Times New Roman"/>
          <w:b/>
          <w:sz w:val="32"/>
        </w:rPr>
        <w:t>ФОРМИРОВАНИЮ ЭЛЛЕМЕНТАРНЫХ МАТЕМАТИЧЕСКИХ ПРЕДСТАВЛЕНИЙ</w:t>
      </w:r>
    </w:p>
    <w:p w:rsidR="00550D29" w:rsidRPr="008373B0" w:rsidRDefault="00550D29" w:rsidP="00550D29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8373B0">
        <w:rPr>
          <w:rFonts w:ascii="Times New Roman" w:eastAsia="Calibri" w:hAnsi="Times New Roman" w:cs="Times New Roman"/>
          <w:b/>
          <w:sz w:val="32"/>
        </w:rPr>
        <w:t>«</w:t>
      </w:r>
      <w:r w:rsidRPr="00550D29">
        <w:rPr>
          <w:rFonts w:ascii="Times New Roman" w:eastAsia="Calibri" w:hAnsi="Times New Roman" w:cs="Times New Roman"/>
          <w:b/>
          <w:sz w:val="32"/>
        </w:rPr>
        <w:t>Счёт в пределах 6</w:t>
      </w:r>
      <w:r w:rsidRPr="008373B0">
        <w:rPr>
          <w:rFonts w:ascii="Times New Roman" w:eastAsia="Calibri" w:hAnsi="Times New Roman" w:cs="Times New Roman"/>
          <w:b/>
          <w:sz w:val="32"/>
        </w:rPr>
        <w:t>»</w:t>
      </w: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32"/>
        </w:rPr>
      </w:pP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32"/>
        </w:rPr>
      </w:pPr>
    </w:p>
    <w:p w:rsidR="00550D29" w:rsidRPr="008373B0" w:rsidRDefault="00550D29" w:rsidP="00550D29">
      <w:pPr>
        <w:jc w:val="right"/>
        <w:rPr>
          <w:rFonts w:ascii="Calibri" w:eastAsia="Calibri" w:hAnsi="Calibri" w:cs="Times New Roman"/>
          <w:b/>
          <w:sz w:val="32"/>
        </w:rPr>
      </w:pPr>
    </w:p>
    <w:p w:rsidR="00550D29" w:rsidRPr="008373B0" w:rsidRDefault="00550D29" w:rsidP="00550D29">
      <w:pPr>
        <w:jc w:val="right"/>
        <w:rPr>
          <w:rFonts w:ascii="Calibri" w:eastAsia="Calibri" w:hAnsi="Calibri" w:cs="Times New Roman"/>
          <w:b/>
          <w:sz w:val="32"/>
        </w:rPr>
      </w:pPr>
    </w:p>
    <w:p w:rsidR="00550D29" w:rsidRPr="008373B0" w:rsidRDefault="00550D29" w:rsidP="00550D29">
      <w:pPr>
        <w:rPr>
          <w:rFonts w:ascii="Calibri" w:eastAsia="Calibri" w:hAnsi="Calibri" w:cs="Times New Roman"/>
          <w:b/>
          <w:sz w:val="32"/>
        </w:rPr>
      </w:pPr>
      <w:bookmarkStart w:id="0" w:name="_GoBack"/>
      <w:bookmarkEnd w:id="0"/>
    </w:p>
    <w:p w:rsidR="00550D29" w:rsidRPr="008373B0" w:rsidRDefault="00550D29" w:rsidP="00550D29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550D29" w:rsidRPr="008373B0" w:rsidRDefault="00550D29" w:rsidP="00550D29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Яковлева Ю.С.</w:t>
      </w: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32"/>
        </w:rPr>
      </w:pP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24"/>
        </w:rPr>
      </w:pP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Чебаркуль</w:t>
      </w:r>
    </w:p>
    <w:p w:rsidR="00550D29" w:rsidRPr="008373B0" w:rsidRDefault="00550D29" w:rsidP="00550D29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2019 г.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51E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Счёт в пределах 6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считать в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пределах 6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показать образование числа 6 на основе сравнения двух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 предметов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выраженных соседними числами 5 и 6.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развивать умение сравнивать до шести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длине и раскладывать их в возрастающем и убывающем порядке, результаты сравнения обозначать словами </w:t>
      </w:r>
      <w:proofErr w:type="spell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</w:t>
      </w:r>
      <w:proofErr w:type="spell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длинный, короче, ещё короче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амый короткий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 наоборот)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Закреплять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представления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знакомых объёмных геометрических фигурах и умение раскладывать их на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качественным признакам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(форма, величина)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Дидактический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магнитная доска, красные и жёлтые цветы (по 6 штук, 6 карандашей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(плоскостные изображения)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разного цвета и длины, указка., бабочки и листочки (по 6 штук, наборы полосок разного цвета и длины 3 набора с объёмными геометрическими фигурами (шар, куб, цилиндр; каждая фигура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представлена в двух размерах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Методические указания.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часть. Вступление. Игровое </w:t>
      </w:r>
      <w:proofErr w:type="spell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упраженине</w:t>
      </w:r>
      <w:proofErr w:type="spell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«Учись считать»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сегодня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нам 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пришёл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гости 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мальчик Дим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кукла!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Помотрите</w:t>
      </w:r>
      <w:proofErr w:type="spell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Дима в руках что-то держит. Что это? Это наши с вами звёздочки! Сегодня, Дима приготовил вам интересные задания, и если вы их выполните, то он даст вам всем по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наклейке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что, приступим к заданиям!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протяжении всего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персонаж Дима предлагает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детям интересные задания)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часть. Игровое </w:t>
      </w:r>
      <w:proofErr w:type="spell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упраженине</w:t>
      </w:r>
      <w:proofErr w:type="spell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«Учись считать»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Дима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предлагает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расположить на верхней полоске наборного полотна 5 жёлтых цветов, а затем выложить столько же красных цветов на нижней полоске.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вместе проверим правильность выполнения задания, которое выполнил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(Имя ребёнка)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Что можно сказать о количестве 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жёлтых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красных цветов?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(Добавляю к 5 красным цветам ещё 1 и уточняю свои действия)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пяти красным я добавила ещё один цветок. Больше или меньше стало красных цветов?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Определяю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количество красных цветов совместно с детьми, умеющими считать в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пределах 10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Давайте посчитаем вместе, сколько красных цветов.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мы получили 6 красных цветов?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пяти добавили один)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.С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колько красных цветов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(Шесть)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Сколько жёлтых цветов?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(Пять)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Какое число </w:t>
      </w:r>
      <w:r w:rsidRPr="007551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больше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шесть или пять? Какое число </w:t>
      </w:r>
      <w:r w:rsidRPr="007551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меньше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пять или шесть? 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Как сделать так, чтобы красных и жёлтых цветов стало поровну? (Дети уравнивают цветы двумя </w:t>
      </w:r>
      <w:proofErr w:type="spell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способоми</w:t>
      </w:r>
      <w:proofErr w:type="spell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объясняют, какое число получили и каким образом).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часть. Аналогичные задания дети выполняют с бабочками и листочками. Способ уравнивания дети выбирают самостоятельно.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Физ. минутка.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з-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подняться, потянуться,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нагнуться, разогнуться,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ладоши 3 хлопка,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Головою три кивка,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- четыре руки шире,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ь-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руками помахать,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ь-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тихонечко </w:t>
      </w:r>
      <w:proofErr w:type="spell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присеть</w:t>
      </w:r>
      <w:proofErr w:type="spell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часть. Игровое упражнение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«Исправь ошибку»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магнитной доске в хаотичном порядке расположены разные по цвету и длине карандаши).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Посмотрите, что ещё Дима нам приготовил? Что можно сказать о длине карандаше? Давайте разложим карандаши по порядку, начиная с самого длинного и заканчивая 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самым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коротким.</w:t>
      </w:r>
    </w:p>
    <w:p w:rsidR="007551E4" w:rsidRPr="007551E4" w:rsidRDefault="007551E4" w:rsidP="00755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покажите длину каждого карандаша (дети используют указку, запомните их расположение и закройте глаза.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(Меняю местами 2 карандаша, в дальнейшем можно будет менять большее количество карандашей). Открывайте глаза, исправьте ошибку. Объясните почему. Упражнение повторяется два раза.</w:t>
      </w:r>
    </w:p>
    <w:p w:rsidR="007551E4" w:rsidRPr="007551E4" w:rsidRDefault="007551E4" w:rsidP="00550D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часть. Игровое упражнение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ошибись»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Сейчас Дима вас поделит на 3 команды, как мы и сидим за столами. У всех на столе лежат наборы геометрических фигур. Давайте рассмотри их, уточним их названия, </w:t>
      </w:r>
      <w:proofErr w:type="spell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,ф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орму</w:t>
      </w:r>
      <w:proofErr w:type="spell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Сейчас задание первой команде. Нужно разложить геометрические фигуры по форме. Задание второй команд</w:t>
      </w:r>
      <w:proofErr w:type="gramStart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величине, третьей- по цвету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(каждая команда складывает геометрические фигуры в свою коробку)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сколько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разделили геометрические фигуры? По какому признаку вы их разделили? </w:t>
      </w:r>
      <w:r w:rsidRPr="007551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(игровое задание повторяется 2-3 раза, со сменой задания)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51E4" w:rsidRPr="007551E4" w:rsidRDefault="007551E4" w:rsidP="00755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часть. Итог. Ребята, вы молодцы! Сегодня вы очень хорошо </w:t>
      </w:r>
      <w:r w:rsidRPr="007551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постарались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 Дима вам за это даёт </w:t>
      </w:r>
      <w:r w:rsidR="00550D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наклейки</w:t>
      </w: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219B" w:rsidRDefault="000E219B"/>
    <w:sectPr w:rsidR="000E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E4"/>
    <w:rsid w:val="000E219B"/>
    <w:rsid w:val="00550D29"/>
    <w:rsid w:val="007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2019-10-15T15:18:00Z</cp:lastPrinted>
  <dcterms:created xsi:type="dcterms:W3CDTF">2019-10-15T14:57:00Z</dcterms:created>
  <dcterms:modified xsi:type="dcterms:W3CDTF">2019-10-15T15:18:00Z</dcterms:modified>
</cp:coreProperties>
</file>