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C1" w:rsidRPr="00F258C1" w:rsidRDefault="00F258C1" w:rsidP="00F258C1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Theme="minorEastAsia" w:hAnsi="Book Antiqua"/>
          <w:noProof/>
          <w:lang w:eastAsia="ru-RU"/>
        </w:rPr>
      </w:pPr>
      <w:r w:rsidRPr="00F258C1">
        <w:rPr>
          <w:rFonts w:ascii="Times New Roman" w:eastAsiaTheme="minorEastAsia" w:hAnsi="Times New Roman"/>
          <w:b/>
          <w:noProof/>
          <w:lang w:eastAsia="ru-RU"/>
        </w:rPr>
        <w:t>Муниципальное бюджетное дошкольное образовательное  учреждение</w:t>
      </w:r>
      <w:r w:rsidRPr="00F258C1">
        <w:rPr>
          <w:rFonts w:ascii="Book Antiqua" w:eastAsiaTheme="minorEastAsia" w:hAnsi="Book Antiqua"/>
          <w:noProof/>
          <w:lang w:eastAsia="ru-RU"/>
        </w:rPr>
        <w:t xml:space="preserve"> </w:t>
      </w:r>
    </w:p>
    <w:p w:rsidR="00F258C1" w:rsidRPr="00F258C1" w:rsidRDefault="00F258C1" w:rsidP="00F258C1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Theme="minorEastAsia" w:hAnsi="Book Antiqua"/>
          <w:b/>
          <w:noProof/>
          <w:lang w:eastAsia="ru-RU"/>
        </w:rPr>
      </w:pPr>
      <w:r w:rsidRPr="00F258C1">
        <w:rPr>
          <w:rFonts w:ascii="Book Antiqua" w:eastAsiaTheme="minorEastAsia" w:hAnsi="Book Antiqua"/>
          <w:noProof/>
          <w:lang w:eastAsia="ru-RU"/>
        </w:rPr>
        <w:t>«Д</w:t>
      </w:r>
      <w:r w:rsidRPr="00F258C1">
        <w:rPr>
          <w:rFonts w:ascii="Times New Roman" w:eastAsiaTheme="minorEastAsia" w:hAnsi="Times New Roman"/>
          <w:b/>
          <w:noProof/>
          <w:lang w:eastAsia="ru-RU"/>
        </w:rPr>
        <w:t>етский сад</w:t>
      </w:r>
      <w:r w:rsidRPr="00F258C1">
        <w:rPr>
          <w:rFonts w:ascii="Book Antiqua" w:eastAsiaTheme="minorEastAsia" w:hAnsi="Book Antiqua"/>
          <w:b/>
          <w:noProof/>
          <w:lang w:eastAsia="ru-RU"/>
        </w:rPr>
        <w:t xml:space="preserve"> </w:t>
      </w:r>
      <w:r w:rsidRPr="00F258C1">
        <w:rPr>
          <w:rFonts w:ascii="Times New Roman" w:eastAsiaTheme="minorEastAsia" w:hAnsi="Times New Roman"/>
          <w:b/>
          <w:noProof/>
          <w:lang w:eastAsia="ru-RU"/>
        </w:rPr>
        <w:t>№ 35»</w:t>
      </w:r>
      <w:r w:rsidRPr="00F258C1">
        <w:rPr>
          <w:rFonts w:ascii="Book Antiqua" w:eastAsiaTheme="minorEastAsia" w:hAnsi="Book Antiqua"/>
          <w:b/>
          <w:noProof/>
          <w:lang w:eastAsia="ru-RU"/>
        </w:rPr>
        <w:t xml:space="preserve"> </w:t>
      </w:r>
    </w:p>
    <w:p w:rsidR="00F258C1" w:rsidRPr="00F258C1" w:rsidRDefault="00F258C1" w:rsidP="00F258C1">
      <w:pPr>
        <w:spacing w:after="0" w:line="0" w:lineRule="atLeast"/>
        <w:jc w:val="center"/>
        <w:rPr>
          <w:rFonts w:ascii="Times New Roman" w:eastAsiaTheme="minorEastAsia" w:hAnsi="Times New Roman"/>
          <w:lang w:eastAsia="ru-RU"/>
        </w:rPr>
      </w:pPr>
      <w:r w:rsidRPr="00F258C1">
        <w:rPr>
          <w:rFonts w:ascii="Times New Roman" w:eastAsiaTheme="minorEastAsia" w:hAnsi="Times New Roman"/>
          <w:lang w:eastAsia="ru-RU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F258C1" w:rsidRPr="00F258C1" w:rsidRDefault="00F258C1" w:rsidP="00F258C1">
      <w:pPr>
        <w:spacing w:after="0" w:line="0" w:lineRule="atLeast"/>
        <w:jc w:val="center"/>
        <w:rPr>
          <w:rFonts w:ascii="Calibri" w:eastAsiaTheme="minorEastAsia" w:hAnsi="Calibri"/>
          <w:noProof/>
          <w:sz w:val="24"/>
          <w:szCs w:val="24"/>
          <w:lang w:eastAsia="ru-RU"/>
        </w:rPr>
      </w:pPr>
    </w:p>
    <w:p w:rsidR="00F258C1" w:rsidRPr="00F258C1" w:rsidRDefault="00F258C1" w:rsidP="00F258C1">
      <w:pPr>
        <w:spacing w:after="0" w:line="0" w:lineRule="atLeast"/>
        <w:jc w:val="center"/>
        <w:rPr>
          <w:rFonts w:eastAsiaTheme="minorEastAsia"/>
          <w:noProof/>
          <w:lang w:eastAsia="ru-RU"/>
        </w:rPr>
      </w:pPr>
    </w:p>
    <w:p w:rsidR="00F258C1" w:rsidRPr="00F258C1" w:rsidRDefault="00F258C1" w:rsidP="00F258C1">
      <w:pPr>
        <w:spacing w:after="0" w:line="0" w:lineRule="atLeast"/>
        <w:jc w:val="center"/>
        <w:rPr>
          <w:rFonts w:eastAsiaTheme="minorEastAsia"/>
          <w:noProof/>
          <w:lang w:eastAsia="ru-RU"/>
        </w:rPr>
      </w:pPr>
    </w:p>
    <w:p w:rsidR="00F258C1" w:rsidRPr="00F258C1" w:rsidRDefault="00F258C1" w:rsidP="00F258C1">
      <w:pPr>
        <w:spacing w:after="0" w:line="0" w:lineRule="atLeast"/>
        <w:jc w:val="center"/>
        <w:rPr>
          <w:rFonts w:eastAsiaTheme="minorEastAsia"/>
          <w:noProof/>
          <w:lang w:eastAsia="ru-RU"/>
        </w:rPr>
      </w:pPr>
    </w:p>
    <w:p w:rsidR="00F258C1" w:rsidRPr="00F258C1" w:rsidRDefault="00F258C1" w:rsidP="00F258C1">
      <w:pPr>
        <w:spacing w:after="0" w:line="0" w:lineRule="atLeast"/>
        <w:jc w:val="center"/>
        <w:rPr>
          <w:rFonts w:eastAsiaTheme="minorEastAsia"/>
          <w:noProof/>
          <w:lang w:eastAsia="ru-RU"/>
        </w:rPr>
      </w:pPr>
    </w:p>
    <w:p w:rsidR="00F258C1" w:rsidRPr="00F258C1" w:rsidRDefault="00F258C1" w:rsidP="00F258C1">
      <w:pPr>
        <w:spacing w:after="0" w:line="0" w:lineRule="atLeast"/>
        <w:jc w:val="center"/>
        <w:rPr>
          <w:rFonts w:eastAsiaTheme="minorEastAsia"/>
          <w:noProof/>
          <w:lang w:eastAsia="ru-RU"/>
        </w:rPr>
      </w:pPr>
    </w:p>
    <w:p w:rsidR="00F258C1" w:rsidRPr="00F258C1" w:rsidRDefault="00F258C1" w:rsidP="00F258C1">
      <w:pPr>
        <w:spacing w:after="0" w:line="0" w:lineRule="atLeast"/>
        <w:jc w:val="center"/>
        <w:rPr>
          <w:rFonts w:eastAsiaTheme="minorEastAsia"/>
          <w:noProof/>
          <w:lang w:eastAsia="ru-RU"/>
        </w:rPr>
      </w:pPr>
    </w:p>
    <w:p w:rsidR="00F258C1" w:rsidRPr="00F258C1" w:rsidRDefault="00F258C1" w:rsidP="00F258C1">
      <w:pPr>
        <w:spacing w:after="0" w:line="0" w:lineRule="atLeast"/>
        <w:jc w:val="center"/>
        <w:rPr>
          <w:rFonts w:eastAsiaTheme="minorEastAsia"/>
          <w:noProof/>
          <w:lang w:eastAsia="ru-RU"/>
        </w:rPr>
      </w:pPr>
    </w:p>
    <w:p w:rsidR="00F258C1" w:rsidRPr="00F258C1" w:rsidRDefault="00F258C1" w:rsidP="00F258C1">
      <w:pPr>
        <w:jc w:val="center"/>
        <w:rPr>
          <w:rFonts w:eastAsiaTheme="minorEastAsia"/>
          <w:b/>
          <w:sz w:val="32"/>
          <w:lang w:eastAsia="ru-RU"/>
        </w:rPr>
      </w:pPr>
    </w:p>
    <w:p w:rsidR="00F258C1" w:rsidRPr="00F258C1" w:rsidRDefault="00F258C1" w:rsidP="00F258C1">
      <w:pPr>
        <w:jc w:val="center"/>
        <w:rPr>
          <w:rFonts w:eastAsiaTheme="minorEastAsia"/>
          <w:b/>
          <w:sz w:val="32"/>
          <w:lang w:eastAsia="ru-RU"/>
        </w:rPr>
      </w:pPr>
    </w:p>
    <w:p w:rsidR="00F258C1" w:rsidRPr="00F258C1" w:rsidRDefault="00F258C1" w:rsidP="00F258C1">
      <w:pPr>
        <w:jc w:val="center"/>
        <w:rPr>
          <w:rFonts w:eastAsiaTheme="minorEastAsia"/>
          <w:b/>
          <w:sz w:val="32"/>
          <w:lang w:eastAsia="ru-RU"/>
        </w:rPr>
      </w:pPr>
    </w:p>
    <w:p w:rsidR="00F258C1" w:rsidRPr="00F258C1" w:rsidRDefault="00F258C1" w:rsidP="00F258C1">
      <w:pPr>
        <w:jc w:val="center"/>
        <w:rPr>
          <w:rFonts w:ascii="Calibri" w:eastAsiaTheme="minorEastAsia" w:hAnsi="Calibri"/>
          <w:b/>
          <w:sz w:val="32"/>
          <w:lang w:eastAsia="ru-RU"/>
        </w:rPr>
      </w:pPr>
      <w:r w:rsidRPr="00F258C1">
        <w:rPr>
          <w:rFonts w:ascii="Times New Roman" w:eastAsiaTheme="minorEastAsia" w:hAnsi="Times New Roman"/>
          <w:b/>
          <w:sz w:val="32"/>
          <w:lang w:eastAsia="ru-RU"/>
        </w:rPr>
        <w:t xml:space="preserve"> </w:t>
      </w:r>
      <w:r w:rsidRPr="00F258C1">
        <w:rPr>
          <w:rFonts w:ascii="Times New Roman" w:eastAsiaTheme="minorEastAsia" w:hAnsi="Times New Roman"/>
          <w:b/>
          <w:sz w:val="36"/>
          <w:lang w:eastAsia="ru-RU"/>
        </w:rPr>
        <w:t>«Первое родительское собрание в старшей группе»</w:t>
      </w:r>
    </w:p>
    <w:p w:rsidR="00F258C1" w:rsidRPr="00F258C1" w:rsidRDefault="00F258C1" w:rsidP="00F258C1">
      <w:pPr>
        <w:jc w:val="center"/>
        <w:rPr>
          <w:rFonts w:eastAsiaTheme="minorEastAsia"/>
          <w:b/>
          <w:sz w:val="32"/>
          <w:lang w:eastAsia="ru-RU"/>
        </w:rPr>
      </w:pPr>
    </w:p>
    <w:p w:rsidR="00F258C1" w:rsidRPr="00F258C1" w:rsidRDefault="00F258C1" w:rsidP="00F258C1">
      <w:pPr>
        <w:jc w:val="center"/>
        <w:rPr>
          <w:rFonts w:eastAsiaTheme="minorEastAsia"/>
          <w:b/>
          <w:sz w:val="32"/>
          <w:lang w:eastAsia="ru-RU"/>
        </w:rPr>
      </w:pPr>
    </w:p>
    <w:p w:rsidR="00F258C1" w:rsidRPr="00F258C1" w:rsidRDefault="00F258C1" w:rsidP="00F258C1">
      <w:pPr>
        <w:jc w:val="right"/>
        <w:rPr>
          <w:rFonts w:eastAsiaTheme="minorEastAsia"/>
          <w:b/>
          <w:sz w:val="32"/>
          <w:lang w:eastAsia="ru-RU"/>
        </w:rPr>
      </w:pPr>
    </w:p>
    <w:p w:rsidR="00F258C1" w:rsidRPr="00F258C1" w:rsidRDefault="00F258C1" w:rsidP="00F258C1">
      <w:pPr>
        <w:jc w:val="right"/>
        <w:rPr>
          <w:rFonts w:eastAsiaTheme="minorEastAsia"/>
          <w:b/>
          <w:sz w:val="32"/>
          <w:lang w:eastAsia="ru-RU"/>
        </w:rPr>
      </w:pPr>
    </w:p>
    <w:p w:rsidR="00F258C1" w:rsidRPr="00F258C1" w:rsidRDefault="00F258C1" w:rsidP="00F258C1">
      <w:pPr>
        <w:jc w:val="right"/>
        <w:rPr>
          <w:rFonts w:eastAsiaTheme="minorEastAsia"/>
          <w:b/>
          <w:sz w:val="32"/>
          <w:lang w:eastAsia="ru-RU"/>
        </w:rPr>
      </w:pPr>
    </w:p>
    <w:p w:rsidR="00F258C1" w:rsidRPr="00F258C1" w:rsidRDefault="00F258C1" w:rsidP="00F258C1">
      <w:pPr>
        <w:jc w:val="right"/>
        <w:rPr>
          <w:rFonts w:eastAsiaTheme="minorEastAsia"/>
          <w:b/>
          <w:sz w:val="32"/>
          <w:lang w:eastAsia="ru-RU"/>
        </w:rPr>
      </w:pPr>
    </w:p>
    <w:p w:rsidR="00F258C1" w:rsidRPr="00F258C1" w:rsidRDefault="00F258C1" w:rsidP="00F258C1">
      <w:pPr>
        <w:jc w:val="right"/>
        <w:rPr>
          <w:rFonts w:eastAsiaTheme="minorEastAsia"/>
          <w:b/>
          <w:sz w:val="28"/>
          <w:lang w:eastAsia="ru-RU"/>
        </w:rPr>
      </w:pPr>
      <w:r w:rsidRPr="00F258C1">
        <w:rPr>
          <w:rFonts w:eastAsiaTheme="minorEastAsia"/>
          <w:b/>
          <w:sz w:val="28"/>
          <w:lang w:eastAsia="ru-RU"/>
        </w:rPr>
        <w:t xml:space="preserve">Подготовили: </w:t>
      </w:r>
      <w:r>
        <w:rPr>
          <w:rFonts w:eastAsiaTheme="minorEastAsia"/>
          <w:b/>
          <w:sz w:val="28"/>
          <w:lang w:eastAsia="ru-RU"/>
        </w:rPr>
        <w:t>Мурсалиева С.Б.</w:t>
      </w:r>
    </w:p>
    <w:p w:rsidR="00F258C1" w:rsidRPr="00F258C1" w:rsidRDefault="00F258C1" w:rsidP="00F258C1">
      <w:pPr>
        <w:jc w:val="right"/>
        <w:rPr>
          <w:rFonts w:eastAsiaTheme="minorEastAsia"/>
          <w:b/>
          <w:sz w:val="28"/>
          <w:lang w:eastAsia="ru-RU"/>
        </w:rPr>
      </w:pPr>
      <w:r w:rsidRPr="00F258C1">
        <w:rPr>
          <w:rFonts w:eastAsiaTheme="minorEastAsia"/>
          <w:b/>
          <w:sz w:val="28"/>
          <w:lang w:eastAsia="ru-RU"/>
        </w:rPr>
        <w:t>Яковлева Ю.С.</w:t>
      </w:r>
    </w:p>
    <w:p w:rsidR="00F258C1" w:rsidRPr="00F258C1" w:rsidRDefault="00F258C1" w:rsidP="00F258C1">
      <w:pPr>
        <w:jc w:val="center"/>
        <w:rPr>
          <w:rFonts w:eastAsiaTheme="minorEastAsia"/>
          <w:b/>
          <w:sz w:val="32"/>
          <w:lang w:eastAsia="ru-RU"/>
        </w:rPr>
      </w:pPr>
    </w:p>
    <w:p w:rsidR="00F258C1" w:rsidRPr="00F258C1" w:rsidRDefault="00F258C1" w:rsidP="00F258C1">
      <w:pPr>
        <w:jc w:val="center"/>
        <w:rPr>
          <w:rFonts w:eastAsiaTheme="minorEastAsia"/>
          <w:b/>
          <w:sz w:val="24"/>
          <w:lang w:eastAsia="ru-RU"/>
        </w:rPr>
      </w:pPr>
    </w:p>
    <w:p w:rsidR="00F258C1" w:rsidRPr="00F258C1" w:rsidRDefault="00F258C1" w:rsidP="00F258C1">
      <w:pPr>
        <w:jc w:val="center"/>
        <w:rPr>
          <w:rFonts w:eastAsiaTheme="minorEastAsia"/>
          <w:b/>
          <w:sz w:val="24"/>
          <w:lang w:eastAsia="ru-RU"/>
        </w:rPr>
      </w:pPr>
      <w:r w:rsidRPr="00F258C1">
        <w:rPr>
          <w:rFonts w:eastAsiaTheme="minorEastAsia"/>
          <w:b/>
          <w:sz w:val="24"/>
          <w:lang w:eastAsia="ru-RU"/>
        </w:rPr>
        <w:t>Чебаркуль</w:t>
      </w:r>
    </w:p>
    <w:p w:rsidR="00F258C1" w:rsidRDefault="00F258C1" w:rsidP="00F258C1">
      <w:pPr>
        <w:jc w:val="center"/>
        <w:rPr>
          <w:rFonts w:eastAsiaTheme="minorEastAsia"/>
          <w:b/>
          <w:sz w:val="24"/>
          <w:lang w:eastAsia="ru-RU"/>
        </w:rPr>
      </w:pPr>
      <w:r w:rsidRPr="00F258C1">
        <w:rPr>
          <w:rFonts w:eastAsiaTheme="minorEastAsia"/>
          <w:b/>
          <w:sz w:val="24"/>
          <w:lang w:eastAsia="ru-RU"/>
        </w:rPr>
        <w:t>2019 г.</w:t>
      </w:r>
    </w:p>
    <w:p w:rsidR="00F258C1" w:rsidRPr="00F258C1" w:rsidRDefault="00F258C1" w:rsidP="00F258C1">
      <w:pPr>
        <w:jc w:val="center"/>
        <w:rPr>
          <w:rFonts w:eastAsiaTheme="minorEastAsia"/>
          <w:b/>
          <w:sz w:val="24"/>
          <w:lang w:eastAsia="ru-RU"/>
        </w:rPr>
      </w:pPr>
    </w:p>
    <w:p w:rsidR="00F258C1" w:rsidRDefault="00F258C1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258C1" w:rsidRDefault="00F258C1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94DAF" w:rsidRPr="00F258C1" w:rsidRDefault="00C94DAF" w:rsidP="00F258C1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br/>
      </w:r>
      <w:r w:rsidRPr="00F258C1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Первое родительское собрание в старшей группе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1. Цель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знакомство с новой программой ФГОС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 рождения до школы»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 редакцией Вераксы, Комаровой, Васильевой для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старшей группы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моделирование перспектив взаимодействия на новый учебный год; повышение педагогической культуры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задачами и особенностями образовательной работы в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новый учебный год; научить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наблюдать за ребенком, изучать его, видеть успехи и неудачи,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стараться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помочь ему развиваться в его собственном темпе.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План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258C1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r w:rsidR="00F258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Выступление Заведующего</w:t>
      </w:r>
    </w:p>
    <w:p w:rsidR="00F258C1" w:rsidRDefault="00F258C1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Выступление музыкального руководителя</w:t>
      </w:r>
    </w:p>
    <w:p w:rsidR="00F258C1" w:rsidRDefault="00F258C1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4.Выступление физкультурного руководителя</w:t>
      </w:r>
    </w:p>
    <w:p w:rsidR="00C94DAF" w:rsidRPr="00C94DAF" w:rsidRDefault="00F258C1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</w:t>
      </w:r>
      <w:r w:rsidR="00C94DAF"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Цели и задачи общеобразовательного процесса по программе ФГОС </w:t>
      </w:r>
      <w:r w:rsidR="00C94DAF"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 рождения до школы»</w:t>
      </w:r>
      <w:r w:rsidR="00C94DAF"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 ред. Вераксы, Комаровой, Васильевой для </w:t>
      </w:r>
      <w:r w:rsidR="00C94DAF"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старшей группы</w:t>
      </w:r>
      <w:r w:rsidR="00C94DAF"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4DAF" w:rsidRPr="00C94DAF" w:rsidRDefault="00F258C1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</w:t>
      </w:r>
      <w:r w:rsidR="00C94DAF"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C94DAF"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Старший дошкольный возраст</w:t>
      </w:r>
      <w:r w:rsidR="00C94DAF"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какой он?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-Режимные моменты в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старшей группе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-Непосредственно-образовательная деятельность детей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старшей группы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4DAF" w:rsidRPr="00C94DAF" w:rsidRDefault="00F258C1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</w:t>
      </w:r>
      <w:r w:rsidR="00C94DAF"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Выступление </w:t>
      </w:r>
      <w:r w:rsidR="00C94DAF"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родительского комитета</w:t>
      </w:r>
      <w:r w:rsidR="00C94DAF"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-Отчет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родительского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комитета о проделанной работе за прошедший учебный год.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-Выбор нового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родительского комитета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4DAF" w:rsidRPr="00525271" w:rsidRDefault="00C94DAF" w:rsidP="00525271">
      <w:pPr>
        <w:spacing w:after="0" w:line="288" w:lineRule="atLeast"/>
        <w:jc w:val="center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525271">
        <w:rPr>
          <w:rFonts w:ascii="Arial" w:eastAsia="Times New Roman" w:hAnsi="Arial" w:cs="Arial"/>
          <w:sz w:val="42"/>
          <w:szCs w:val="42"/>
          <w:lang w:eastAsia="ru-RU"/>
        </w:rPr>
        <w:t>Ход родительского собрания: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Цели и задачи образовательного процесса в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старшей группе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Общеобразовательная программа для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старшей группы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была составлена на основе Примерной программы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 рождения до школы»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разработанной на основе Федерального государственного образовательного стандарта дошкольного образования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(Приказ № 1155 от 17 октября 2013 года)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предназначена для использования в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старших группах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дошкольных образовательных организациях.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 цели реализуются в процессе разнообразных видов детской </w:t>
      </w:r>
      <w:r w:rsidRPr="00C94D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деятельности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игровой, коммуникативной, трудовой, познавательно-исследовательской, продуктивной, музыкально-художественной, чтения.</w:t>
      </w:r>
    </w:p>
    <w:p w:rsidR="00C94DAF" w:rsidRPr="00C94DAF" w:rsidRDefault="00F258C1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6</w:t>
      </w:r>
      <w:r w:rsidR="00C94DAF"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="00C94DAF"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Старший</w:t>
      </w:r>
      <w:r w:rsidR="00C94DAF"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дошкольный возраст – какой он?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Возраст от 5 до 6 лет – новый важный этап в развитии и воспитании ребёнка-дошкольника. Однако он далеко не всегда верно оценивается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представляется им столь значимым, как например, последующий 7-й год жизни.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6-й год жизни дошкольника характерен нарастанием физических и интеллектуальных сил.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подготовительной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школе во многом будут зависеть от того, насколько внимательно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будут относиться к решению воспитательно-образовательных задач в этом году.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Переход детей в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старшую группу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связан с некоторыми изменениями в условиях их жизни и </w:t>
      </w:r>
      <w:r w:rsidRPr="00C94D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воспитания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они теперь включаются в систематическую и более сложную по содержанию коллективную деятельность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(игра, труд, обучение)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программа, и методы обучения приобретают характер учебной деятельности.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детей 5-6-летнего возраста продолжается процесс окостенения скелета, развитие крупной и особенно мелкой мускулатуры. Повышающаяся способность к координации движений неразрывно связана с развитием мозга ребёнка.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5 лет, если они не изнежены, оказываются физически здоровыми, крепкими, выносливыми.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Самое важное достижение ребёнка этого возраста заключается в том, что многие выполняемые ими движения и действия становятся подконтрольными сознанию. Поэтому, например, дети 6-го года жизни могут точно выполнять правила подвижной игры, более длительно рассматривать книги, рисовать, лепить. В связи с этими особенностями продолжительность образовательной деятельности теперь составляет не 20 минут, как в средней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25 минут.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Возможность произвольно регулировать свои движения является наиболее существенным показателем общего развития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старшего дошкольника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Качественные изменения в развитии 5-летних детей отчётливо обнаруживаются в играх. Понаблюдайте за детской игрой. Вы увидите, что, прежде всего в ней отражается деятельность людей, их взаимоотношения, и уже значительно более содержательно, чем раньше. Играя в детском саду, дети объединяются общим замыслом, действуют согласованно и каждый из них стремится внести в игру свою инициативу, выдумку и опыт.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старшей группы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состоянии выполнять более сложные трудовые обязанности в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дома, требующие согласованных действий, способны работать сосредоточенно, не отвлекаясь, вместе с 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другими, помогать друг другу, чувствовать ответственность перед сверстниками. Ребята умеют уже довольно справедливо оценить, как выполняет ту или иную задачу каждый из детей или он сам.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5-летних детей усиливается произвольное внимание. Благодаря более богатому детскому опыту становится содержательным воображение.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важно заботиться о развитии мышления и речи детей, необходимо отвечать на детские вопросы, которые выражают интерес к причинно-следственным связям (почему? зачем, выслушивать их рассказы о замыслах и стремлениях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(что и как будут делать, во что играть и т. д)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Жизнь детей этого возраста значительно эмоциональнее, богаче, чем на предыдущем этапе, их чувства более глубоки и продолжительны. Появляются зачатки интеллектуальных чувств. Эстетические переживания детей разнообразны – их радует красота в природе и обстановке, они испытывают удовольствие от хороших песен, картин, стремятся внести элементы красоты в свои рисунки, игры. Особенное развитие получают нравственные чувства – дети радуются, когда помогают товарищам, стремятся быть полезными окружающим, сопереживают близким им людям, стремятся на деле выразить эти чувства.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учитывая названные выше возрастные особенности детей 6-ого года жизни, необходимо осуществлять следующие </w:t>
      </w:r>
      <w:r w:rsidRPr="00C94D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движения детей, в том числе тонкие движения руки, необходимые для овладения навыками письма; добиваться большей их координации, точности, быстроты;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самостоятельность и быстроту движений при самообслуживании;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расширять представления детей об общественной жизни, природе, труде взрослых, воспитывать правильное отношение к ним;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умение удерживать цель, следовать указаниям взрослого, сосредоточенность и целеустремлённость;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у детей отдельные понятия, развивать логическое мышление;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связную речь детей;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совершенствовать художественные умения в рисовании, пении, танце, чтении стихов рассказывании сказок, рассказов, обогащать эстетические восприятия и переживания;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воспитывать у детей навыки коллективного труда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произвольное управление детей своим поведением.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организации воспитательно-образовательного процесса следует решать поставленные цели и задачи, избегая перегрузки детей.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Одной теме уделяется не менее одной недели. Оптимальный период — 2–3 недели. Тема отражена в подборе материалов, находящихся в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 и центрах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(уголках)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развития. Содержание психолого-педагогической работы с детьми 5-6 лет дается по образовательным </w:t>
      </w:r>
      <w:r w:rsidRPr="00C94D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областям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«Социально-коммуникативное развитие»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«Познавательное развитие»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«Речевое развитие»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«Художественно-эстетическое развитие»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«Физическое развитие»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Более подробно хочу остановиться на некоторых из </w:t>
      </w:r>
      <w:r w:rsidRPr="00C94D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них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 </w:t>
      </w:r>
      <w:r w:rsidRPr="00C94D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детей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Художественная литература.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элементарных математических </w:t>
      </w:r>
      <w:r w:rsidRPr="00C94D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представлений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создавать множества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C94DA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группы предметов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разных по качеству элементов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(предметов разного цвета, размера, формы, назначения; звуков, движений)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разбивать множества на части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(предметов)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один к одному; определять большую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(меньшую)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часть множества или их равенство. Учить считать до 10; последовательно знакомить с образованием каждого числа в пределах от 5 до 10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наглядной основе)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Сравнивать рядом стоящие числа в пределах 10 на основе сравнения конкретных множеств; получать равенство из неравенства добавляя к меньшему количеству один предмет или убирая из большего количества один предмет (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«7 меньше 8, если к 7 добавить один предмет, будет 8, поровну»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«8 больше 7; если из 8 предметов убрать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один, то станет по 7, поровну»). Формировать умение понимать отношения рядом стоящих чисел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(5 &lt; 6 на 1, 6 &gt; 5 на 1)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Отсчитывать предметы из большого количества по образцу и задан-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ному числу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пределах 10)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Совершенствовать умение считать в прямом и обратном порядке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пределах 10)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Считать предметы на ощупь, считать и воспроизводить количество звуков, движений по образцу и заданному числу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пределах 10)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Познакомить с цифрами от 0 до 9.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Познакомить с порядковым счетом в пределах 10, учить различать вопросы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«Сколько?»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«Который?»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«Какой?»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и правильно отвечать на них. Продолжать формировать представление о </w:t>
      </w:r>
      <w:r w:rsidRPr="00C94D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равенстве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определять равное количество в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группах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состоящих из разных предметов; правильно обобщать числовые значения на основе счета и сравнения </w:t>
      </w:r>
      <w:r w:rsidRPr="00C94D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(здесь 5 петушков, 5 матрешек, 5 машин — всех игрушек поровну — по 5)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(справа налево, слева направо, с любого предмета)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Величина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устанавливать размерные отношения между 5–10 предметами разной длины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(высоты, ширины)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 </w:t>
      </w:r>
      <w:r w:rsidRPr="00C94D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толщины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систематизировать предметы, располагая их в возрастающем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(убывающем)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порядке по величине; Формировать понятие о том, что предмет (лист бумаги, лента, круг,</w:t>
      </w:r>
    </w:p>
    <w:p w:rsidR="00C94DAF" w:rsidRPr="00C94DAF" w:rsidRDefault="00C94DAF" w:rsidP="00C94D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квадрат и др.) можно разделить на несколько равных частей </w:t>
      </w:r>
      <w:r w:rsidRPr="00C94D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две, четыре)</w:t>
      </w: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Дать детям представление о том, что утро, вечер, день и ночь составляют сутки.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ПОЗНАВАТЕЛЬНОЕ РАЗВИТИЕ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-Развитие познавательно-исследовательской деятельности.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-Приобщение к социокультурным ценностям.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-Формирование элементарных математических представлений.</w:t>
      </w:r>
    </w:p>
    <w:p w:rsidR="00C94DAF" w:rsidRPr="00C94DAF" w:rsidRDefault="00C94DAF" w:rsidP="00C94D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4D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-Ознакомление с природой и природными явлениями</w:t>
      </w:r>
    </w:p>
    <w:p w:rsidR="00431228" w:rsidRPr="009651DC" w:rsidRDefault="009651DC">
      <w:pPr>
        <w:rPr>
          <w:rFonts w:ascii="Arial" w:hAnsi="Arial" w:cs="Arial"/>
          <w:sz w:val="28"/>
        </w:rPr>
      </w:pPr>
      <w:r w:rsidRPr="009651DC">
        <w:rPr>
          <w:rFonts w:ascii="Arial" w:hAnsi="Arial" w:cs="Arial"/>
          <w:sz w:val="28"/>
        </w:rPr>
        <w:t>7.Выступление родительского комитета.</w:t>
      </w:r>
      <w:r>
        <w:rPr>
          <w:rFonts w:ascii="Arial" w:hAnsi="Arial" w:cs="Arial"/>
          <w:sz w:val="28"/>
        </w:rPr>
        <w:t xml:space="preserve"> </w:t>
      </w:r>
      <w:bookmarkStart w:id="0" w:name="_GoBack"/>
      <w:bookmarkEnd w:id="0"/>
      <w:r w:rsidRPr="009651DC">
        <w:rPr>
          <w:rFonts w:ascii="Arial" w:hAnsi="Arial" w:cs="Arial"/>
          <w:sz w:val="28"/>
        </w:rPr>
        <w:t>Отчет.</w:t>
      </w:r>
    </w:p>
    <w:sectPr w:rsidR="00431228" w:rsidRPr="0096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AF"/>
    <w:rsid w:val="00431228"/>
    <w:rsid w:val="00525271"/>
    <w:rsid w:val="009651DC"/>
    <w:rsid w:val="00C94DAF"/>
    <w:rsid w:val="00F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1660</Words>
  <Characters>9465</Characters>
  <Application>Microsoft Office Word</Application>
  <DocSecurity>0</DocSecurity>
  <Lines>78</Lines>
  <Paragraphs>22</Paragraphs>
  <ScaleCrop>false</ScaleCrop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2019-09-11T04:14:00Z</dcterms:created>
  <dcterms:modified xsi:type="dcterms:W3CDTF">2019-09-11T08:27:00Z</dcterms:modified>
</cp:coreProperties>
</file>