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5687" w:rsidRPr="008373B0" w:rsidRDefault="009D5687" w:rsidP="009D5687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50D29">
        <w:rPr>
          <w:rFonts w:ascii="Times New Roman" w:eastAsia="Calibri" w:hAnsi="Times New Roman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 учреждение</w:t>
      </w:r>
      <w:r w:rsidRPr="008373B0">
        <w:rPr>
          <w:rFonts w:ascii="Book Antiqua" w:eastAsia="Calibri" w:hAnsi="Book Antiqua" w:cs="Times New Roman"/>
          <w:noProof/>
        </w:rPr>
        <w:t xml:space="preserve"> </w:t>
      </w:r>
    </w:p>
    <w:p w:rsidR="009D5687" w:rsidRPr="008373B0" w:rsidRDefault="009D5687" w:rsidP="009D5687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 w:rsidRPr="008373B0">
        <w:rPr>
          <w:rFonts w:ascii="Book Antiqua" w:eastAsia="Calibri" w:hAnsi="Book Antiqua" w:cs="Times New Roman"/>
          <w:noProof/>
        </w:rPr>
        <w:t>«Д</w:t>
      </w:r>
      <w:r w:rsidRPr="008373B0">
        <w:rPr>
          <w:rFonts w:ascii="Times New Roman" w:eastAsia="Calibri" w:hAnsi="Times New Roman" w:cs="Times New Roman"/>
          <w:b/>
          <w:noProof/>
        </w:rPr>
        <w:t>етский сад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№ 35»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</w:p>
    <w:p w:rsidR="009D5687" w:rsidRPr="008373B0" w:rsidRDefault="009D5687" w:rsidP="009D5687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8373B0"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9D5687" w:rsidRPr="008373B0" w:rsidRDefault="009D5687" w:rsidP="009D5687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8373B0">
        <w:rPr>
          <w:rFonts w:ascii="Times New Roman" w:eastAsia="Calibri" w:hAnsi="Times New Roman" w:cs="Times New Roman"/>
          <w:b/>
          <w:sz w:val="32"/>
        </w:rPr>
        <w:t xml:space="preserve">КОНСПЕКТ </w:t>
      </w:r>
      <w:r>
        <w:rPr>
          <w:rFonts w:ascii="Times New Roman" w:eastAsia="Calibri" w:hAnsi="Times New Roman" w:cs="Times New Roman"/>
          <w:b/>
          <w:sz w:val="32"/>
        </w:rPr>
        <w:t>СЮЖЕТНО-РОЛЕВОЙ ИГРЫ</w:t>
      </w:r>
    </w:p>
    <w:p w:rsidR="009D5687" w:rsidRPr="008373B0" w:rsidRDefault="009D5687" w:rsidP="009D5687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8373B0">
        <w:rPr>
          <w:rFonts w:ascii="Times New Roman" w:eastAsia="Calibri" w:hAnsi="Times New Roman" w:cs="Times New Roman"/>
          <w:b/>
          <w:sz w:val="32"/>
        </w:rPr>
        <w:t>«</w:t>
      </w:r>
      <w:r>
        <w:rPr>
          <w:rFonts w:ascii="Times New Roman" w:eastAsia="Calibri" w:hAnsi="Times New Roman" w:cs="Times New Roman"/>
          <w:b/>
          <w:sz w:val="32"/>
        </w:rPr>
        <w:t>АПТЕКА</w:t>
      </w:r>
      <w:r w:rsidRPr="008373B0">
        <w:rPr>
          <w:rFonts w:ascii="Times New Roman" w:eastAsia="Calibri" w:hAnsi="Times New Roman" w:cs="Times New Roman"/>
          <w:b/>
          <w:sz w:val="32"/>
        </w:rPr>
        <w:t>»</w:t>
      </w: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right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right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9D5687" w:rsidRPr="008373B0" w:rsidRDefault="009D5687" w:rsidP="009D5687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Яковлева Ю.С.</w:t>
      </w: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32"/>
        </w:rPr>
      </w:pP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24"/>
        </w:rPr>
      </w:pP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Чебаркуль</w:t>
      </w:r>
    </w:p>
    <w:p w:rsidR="009D5687" w:rsidRPr="008373B0" w:rsidRDefault="009D5687" w:rsidP="009D5687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2019 г.</w:t>
      </w:r>
    </w:p>
    <w:p w:rsidR="009D5687" w:rsidRDefault="009D5687" w:rsidP="009D56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D5687" w:rsidRPr="009D5687" w:rsidRDefault="009D5687" w:rsidP="009D568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bookmarkStart w:id="0" w:name="_GoBack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lastRenderedPageBreak/>
        <w:t>Тема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r w:rsidRPr="009D5687">
        <w:rPr>
          <w:rFonts w:ascii="Arial" w:eastAsia="Times New Roman" w:hAnsi="Arial" w:cs="Arial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Аптека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Задачи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Обогатить, расширить и систематизировать знания детей о профессии фармацевта; о работе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аптеки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Самостоятельно создавать для задуманного игровую обстановку. Способствовать формированию умения творчески развивать сюжеты игры.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Воспитывать чуткое, внимательное отношение к больному, доброту, отзывчивость, культуру общения.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1. Экскурсия в медицинский кабинет д/с, рассматривание шкафа с медикаментами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(витамины, травы, лекарства)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2. Просмотр видеофильма про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аптеку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 Беседа с детьми о просмотренном видеофильме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(использование интерактивной доски)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3. Слушание сказки К. Чуковского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«Доктор Айболит»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 в грамзаписи.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4. Просмотр мультфильма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«доктор Айболит»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, беседа по мультфильму, закрепление знаний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5. Чтение лит</w:t>
      </w:r>
      <w:proofErr w:type="gramStart"/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.</w:t>
      </w:r>
      <w:proofErr w:type="gramEnd"/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роизведений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Я. Забила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«Ясочка простудилась»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, Э. Успенский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«Играли в больницу»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, В. Маяковский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«Кем быть?»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6. Рассматривание набора открыток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«Лекарственные растения»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7. Дидактическая игра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«Травы помощники»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8. Загадки о лекарственных растениях. Правила безопасности пользования травами.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9. Изготовление с детьми атрибутов к игре с привлечением родителей </w:t>
      </w:r>
      <w:r w:rsidRPr="009D5687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(халаты, шапки, рецепты, микстуры.)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proofErr w:type="gramStart"/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Роли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водитель, работники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аптеки 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(фармацевты, покупатели</w:t>
      </w:r>
      <w:proofErr w:type="gramEnd"/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proofErr w:type="gramStart"/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Игровой материал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халаты, шапки, рецепты, прилавок с </w:t>
      </w:r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медикаментами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вата, бинт, мази, таблетки, порошки, лекарственные травы.</w:t>
      </w:r>
      <w:proofErr w:type="gramEnd"/>
    </w:p>
    <w:p w:rsidR="009D5687" w:rsidRPr="009D5687" w:rsidRDefault="009D5687" w:rsidP="009D5687">
      <w:pPr>
        <w:spacing w:after="0" w:line="288" w:lineRule="atLeast"/>
        <w:jc w:val="center"/>
        <w:outlineLvl w:val="1"/>
        <w:rPr>
          <w:rFonts w:ascii="Arial" w:eastAsia="Times New Roman" w:hAnsi="Arial" w:cs="Arial"/>
          <w:sz w:val="44"/>
          <w:szCs w:val="42"/>
          <w:lang w:eastAsia="ru-RU"/>
        </w:rPr>
      </w:pPr>
      <w:r w:rsidRPr="009D5687">
        <w:rPr>
          <w:rFonts w:ascii="Arial" w:eastAsia="Times New Roman" w:hAnsi="Arial" w:cs="Arial"/>
          <w:sz w:val="44"/>
          <w:szCs w:val="42"/>
          <w:lang w:eastAsia="ru-RU"/>
        </w:rPr>
        <w:t>Ход занятия: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1. </w:t>
      </w:r>
      <w:proofErr w:type="spellStart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Организа</w:t>
      </w:r>
      <w:proofErr w:type="spellEnd"/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proofErr w:type="spellStart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ционный</w:t>
      </w:r>
      <w:proofErr w:type="spellEnd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 этап</w:t>
      </w:r>
      <w:proofErr w:type="gramStart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 О</w:t>
      </w:r>
      <w:proofErr w:type="gramEnd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тгадайте загадку –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Если кашель или грипп,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Если голос Ваш охрип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Если плохо человеку –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Мы торопимся </w:t>
      </w:r>
      <w:proofErr w:type="gramStart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в</w:t>
      </w:r>
      <w:proofErr w:type="gramEnd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 …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lastRenderedPageBreak/>
        <w:t>Помните вы с воспитателем ходили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аптеку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 Для чего нужна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Послушайте еще загадку –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Там лежат на полках вряд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Не зефир, не шоколад,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Не печенье, не конфетки,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А различные …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Что, кроме лекарств и таблеток, можно купить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Кто работает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Знаете ли вы, чем занимается </w:t>
      </w:r>
      <w:proofErr w:type="spellStart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кажый</w:t>
      </w:r>
      <w:proofErr w:type="spellEnd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, кто работает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Важна ли профессия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аптекаря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 Почему?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Кого еще можно встретить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 Что они делают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Аптеку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Чтобы продавать или покупать лекарства.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Таблетки.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Витамины, бинты, травы и т. д.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Заведующий,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аптекарь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, водитель и т. д.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Рассуждают, какие обязанности выполняют работники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аптеки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Да.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Аптекарь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 помогает заболевшим людям выбрать нужные лекарства, посоветовать что-либо.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Покупателей.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Покупают медикаменты или заказывают лекарства по рецепту врача. Эмоциональный настрой на игру.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2. Игровые действия. Хотите ли вы устроить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аптеку в нашей группе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? Какие роли надо выбрать?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Водитель привозит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аптеку лекарства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 Работники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аптеки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 раскладывают их на полки. Люди приходят в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аптеку за лекарствами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 В рецептурном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лекарство лучше купить,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аптекарь советует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. В </w:t>
      </w:r>
      <w:proofErr w:type="spellStart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фитоотделе</w:t>
      </w:r>
      <w:proofErr w:type="spellEnd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 продают лекарственные травы, сборы.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Водитель,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аптекарь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, заведующий, фармацевт, покупатели</w:t>
      </w:r>
      <w:proofErr w:type="gramStart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 Н</w:t>
      </w:r>
      <w:proofErr w:type="gramEnd"/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аучить детей самостоятельно распределять роли, понимать воображаемую ситуацию и действовать в соответствии с ней</w:t>
      </w:r>
    </w:p>
    <w:p w:rsidR="009D5687" w:rsidRPr="009D5687" w:rsidRDefault="009D5687" w:rsidP="009D56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lastRenderedPageBreak/>
        <w:t>3. Оценка игры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Воспитатель напоминает, что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 работает не круглосуточно, а по чёткому графику. </w:t>
      </w:r>
      <w:r w:rsidRPr="009D5687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Аптека закрывается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.</w:t>
      </w:r>
    </w:p>
    <w:p w:rsidR="009D5687" w:rsidRPr="009D5687" w:rsidRDefault="009D5687" w:rsidP="009D56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Педагог обсуждает с </w:t>
      </w:r>
      <w:r w:rsidRPr="009D5687">
        <w:rPr>
          <w:rFonts w:ascii="Arial" w:eastAsia="Times New Roman" w:hAnsi="Arial" w:cs="Arial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детьми</w:t>
      </w:r>
      <w:r w:rsidRPr="009D5687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: что получилось, а что нет в игре. Отмечает наиболее интересные моменты развития игры.</w:t>
      </w:r>
    </w:p>
    <w:bookmarkEnd w:id="0"/>
    <w:p w:rsidR="00EF0C31" w:rsidRDefault="00EF0C31"/>
    <w:sectPr w:rsidR="00EF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87"/>
    <w:rsid w:val="009D5687"/>
    <w:rsid w:val="00E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2019-10-17T14:29:00Z</dcterms:created>
  <dcterms:modified xsi:type="dcterms:W3CDTF">2019-10-17T14:36:00Z</dcterms:modified>
</cp:coreProperties>
</file>